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502" w:rsidRPr="00864A45" w:rsidRDefault="00915502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E86764" w:rsidRPr="00864A45" w:rsidRDefault="00E86764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915502" w:rsidRPr="00864A45" w:rsidRDefault="00915502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  <w:t>Кыргыз Республикасынын Өкмөтүнүн 2016-жылдын 11-апрелиндеги №</w:t>
      </w:r>
      <w:r w:rsidR="00E86764" w:rsidRPr="00864A45"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  <w:t>201 «</w:t>
      </w:r>
      <w:r w:rsidR="00122940" w:rsidRPr="00864A45"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  <w:t>Коомдук с</w:t>
      </w:r>
      <w:r w:rsidRPr="00864A45"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  <w:t xml:space="preserve">аламаттык сактоо жаатындагы актыларды бекитүү жөнүндө» токтомуна </w:t>
      </w:r>
      <w:r w:rsidRPr="00864A4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val="ky-KG"/>
        </w:rPr>
        <w:t>өзгөртүү</w:t>
      </w:r>
      <w:r w:rsidR="00864A4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val="ky-KG"/>
        </w:rPr>
        <w:t>лөрдү</w:t>
      </w:r>
      <w:r w:rsidRPr="00864A4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  <w:t xml:space="preserve">киргизүү </w:t>
      </w:r>
      <w:r w:rsidR="00864A45" w:rsidRPr="00864A45"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  <w:t>тууралуу</w:t>
      </w:r>
    </w:p>
    <w:p w:rsidR="00915502" w:rsidRPr="00864A45" w:rsidRDefault="00915502" w:rsidP="0091550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</w:p>
    <w:p w:rsidR="00915502" w:rsidRPr="00864A45" w:rsidRDefault="00915502" w:rsidP="0091550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«Коомдук саламаттык сактоо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жөнүндө»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Кыргыз Республикасынын Мыйзамынын 22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vertAlign w:val="superscript"/>
          <w:lang w:val="ky-KG"/>
        </w:rPr>
        <w:t>1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-б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еренесин </w:t>
      </w:r>
      <w:r w:rsidR="00F428C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ишке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ашыруу максатында, «Кыргыз Республикасынын Өкмөтү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жөнүндө»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Кыргыз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Республикасынын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864A45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конституциялык М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ыйзамынын 10 жана 17-беренелерине ылайык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Кыргыз Республикасынын Өкмөтү токтом кылат:</w:t>
      </w:r>
    </w:p>
    <w:p w:rsidR="00915502" w:rsidRPr="00864A45" w:rsidRDefault="00915502" w:rsidP="0091550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14"/>
          <w:szCs w:val="14"/>
          <w:lang w:val="ky-KG"/>
        </w:rPr>
      </w:pPr>
    </w:p>
    <w:p w:rsidR="00915502" w:rsidRPr="00864A45" w:rsidRDefault="00915502" w:rsidP="00864A45">
      <w:pPr>
        <w:tabs>
          <w:tab w:val="left" w:pos="993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1.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Кыргыз Республикасынын Өкмөтүнүн 2016-жылдын 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br/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11-апрелиндеги №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201 «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Коомдук с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аламаттык сактоо жаатындагы актыларды бекитүү жөнүндө» токтомуна төмөнкүдөй </w:t>
      </w:r>
      <w:r w:rsidRPr="00864A45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ky-KG"/>
        </w:rPr>
        <w:t>өзгөртүү</w:t>
      </w:r>
      <w:r w:rsidR="00122940" w:rsidRPr="00864A45">
        <w:rPr>
          <w:rFonts w:ascii="Times New Roman" w:hAnsi="Times New Roman" w:cs="Times New Roman"/>
          <w:bCs/>
          <w:color w:val="000000"/>
          <w:kern w:val="36"/>
          <w:sz w:val="28"/>
          <w:szCs w:val="28"/>
          <w:lang w:val="ky-KG"/>
        </w:rPr>
        <w:t>лөр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киргизилсин:</w:t>
      </w:r>
    </w:p>
    <w:p w:rsidR="00915502" w:rsidRPr="00864A45" w:rsidRDefault="00915502" w:rsidP="00864A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-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1-пункт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у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864A45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төмөнкү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дөй</w:t>
      </w:r>
      <w:r w:rsidR="00864A45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мазмундагы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жыйырма бешинчи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-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жыйырма сегизинчи </w:t>
      </w:r>
      <w:r w:rsidR="00122940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абзацтар менен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толукталсын:</w:t>
      </w:r>
    </w:p>
    <w:p w:rsidR="00915502" w:rsidRPr="00864A45" w:rsidRDefault="00915502" w:rsidP="00864A45">
      <w:pPr>
        <w:tabs>
          <w:tab w:val="left" w:pos="993"/>
          <w:tab w:val="left" w:pos="3402"/>
        </w:tabs>
        <w:spacing w:after="0" w:line="220" w:lineRule="atLeast"/>
        <w:ind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-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«Ысык суу менен жабдуунун коопсуздугун камсыз кылуу </w:t>
      </w:r>
      <w:r w:rsidR="00864A45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боюнча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санитардык-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талаптар» </w:t>
      </w:r>
      <w:bookmarkStart w:id="0" w:name="_GoBack"/>
      <w:r w:rsidR="004D219C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жөнүндө</w:t>
      </w:r>
      <w:bookmarkEnd w:id="0"/>
      <w:r w:rsidR="004D219C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санитардык-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="0055174A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эрежелер жана ченемдер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,</w:t>
      </w:r>
      <w:r w:rsidR="00272C9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24-тиркемеге ылайык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;</w:t>
      </w:r>
    </w:p>
    <w:p w:rsidR="00915502" w:rsidRPr="00864A45" w:rsidRDefault="00272C97" w:rsidP="00864A45">
      <w:pPr>
        <w:tabs>
          <w:tab w:val="left" w:pos="993"/>
          <w:tab w:val="left" w:pos="3402"/>
        </w:tabs>
        <w:spacing w:after="0" w:line="220" w:lineRule="atLeast"/>
        <w:ind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-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«Ультра</w:t>
      </w:r>
      <w:r w:rsidR="0027438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кызгыл</w:t>
      </w:r>
      <w:r w:rsidR="00311FC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т</w:t>
      </w:r>
      <w:r w:rsidR="0027438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көк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нурлануу 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методу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менен ичүүчү сууну зыянсыздандыруу </w:t>
      </w:r>
      <w:r w:rsidR="00864A45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боюнча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санитардык-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талаптар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» </w:t>
      </w:r>
      <w:r w:rsidR="00311FC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жөнүндө</w:t>
      </w:r>
      <w:r w:rsidR="00311FC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санитардык-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="0055174A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эрежелер жана ченемдер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,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311FC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              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25-тиркемеге ылайык</w:t>
      </w:r>
      <w:r w:rsidR="00915502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;</w:t>
      </w:r>
    </w:p>
    <w:p w:rsidR="00915502" w:rsidRPr="00864A45" w:rsidRDefault="00915502" w:rsidP="00864A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-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«Коомдук дааратканаларды </w:t>
      </w:r>
      <w:r w:rsidRPr="00864A45">
        <w:rPr>
          <w:rFonts w:ascii="Times New Roman" w:hAnsi="Times New Roman" w:cs="Times New Roman"/>
          <w:bCs/>
          <w:iCs/>
          <w:snapToGrid w:val="0"/>
          <w:kern w:val="36"/>
          <w:sz w:val="28"/>
          <w:szCs w:val="28"/>
          <w:lang w:val="ky-KG"/>
        </w:rPr>
        <w:t>жайгаштыруу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жана эксплуатациялоо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864A45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боюнча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санитардык-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талаптар»</w:t>
      </w:r>
      <w:r w:rsidR="00272C9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311FC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жөнүндө</w:t>
      </w:r>
      <w:r w:rsidR="00311FC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санитардык-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="0055174A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эрежелер жана ченемдер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,</w:t>
      </w:r>
      <w:r w:rsidR="00272C9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26-тиркемеге ылайык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;</w:t>
      </w:r>
    </w:p>
    <w:p w:rsidR="00915502" w:rsidRDefault="00915502" w:rsidP="00864A45">
      <w:pPr>
        <w:tabs>
          <w:tab w:val="left" w:pos="993"/>
        </w:tabs>
        <w:spacing w:after="0" w:line="240" w:lineRule="auto"/>
        <w:ind w:right="-7"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-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«Сууну тазалоо жана сууну даярдоо үчүн</w:t>
      </w:r>
      <w:r w:rsidR="00272C9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пайдаланылган материалдардын, реагенттердин, жабдуулардын коопсуздугу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864A45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боюнча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iCs/>
          <w:snapToGrid w:val="0"/>
          <w:kern w:val="36"/>
          <w:sz w:val="28"/>
          <w:szCs w:val="28"/>
          <w:lang w:val="ky-KG"/>
        </w:rPr>
        <w:t>гигиеналык талаптар»</w:t>
      </w:r>
      <w:r w:rsidR="00272C97" w:rsidRPr="00864A45">
        <w:rPr>
          <w:rFonts w:ascii="Times New Roman" w:hAnsi="Times New Roman" w:cs="Times New Roman"/>
          <w:bCs/>
          <w:iCs/>
          <w:snapToGrid w:val="0"/>
          <w:kern w:val="36"/>
          <w:sz w:val="28"/>
          <w:szCs w:val="28"/>
          <w:lang w:val="ky-KG"/>
        </w:rPr>
        <w:t xml:space="preserve"> </w:t>
      </w:r>
      <w:r w:rsidR="00311FC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жөнүндө</w:t>
      </w:r>
      <w:r w:rsidR="00311FC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санитардык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  <w:lang w:val="ky-KG"/>
        </w:rPr>
        <w:t xml:space="preserve"> </w:t>
      </w:r>
      <w:r w:rsidR="0055174A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эрежелер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жана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гигиеналык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55174A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ченемдер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,</w:t>
      </w:r>
      <w:r w:rsidR="00272C9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27-тиркемеге ылайык;</w:t>
      </w:r>
    </w:p>
    <w:p w:rsidR="00864A45" w:rsidRPr="00864A45" w:rsidRDefault="00864A45" w:rsidP="00864A45">
      <w:pPr>
        <w:tabs>
          <w:tab w:val="left" w:pos="993"/>
        </w:tabs>
        <w:spacing w:after="0" w:line="240" w:lineRule="auto"/>
        <w:ind w:right="-7"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  <w:t xml:space="preserve">ушул токтомдун тиркемесине ылайык редакцияда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br/>
        <w:t>24-27-тиркемелер менен толукталсын.</w:t>
      </w:r>
    </w:p>
    <w:p w:rsidR="00915502" w:rsidRPr="00864A45" w:rsidRDefault="00915502" w:rsidP="00864A45">
      <w:pPr>
        <w:tabs>
          <w:tab w:val="left" w:pos="993"/>
        </w:tabs>
        <w:spacing w:after="0" w:line="240" w:lineRule="auto"/>
        <w:ind w:right="-7"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2.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="00272C97"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Ушул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токтом расмий жарыяланган күндөн</w:t>
      </w:r>
      <w:r w:rsid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тартып</w:t>
      </w:r>
      <w:r w:rsidRPr="00864A45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 xml:space="preserve"> он беш күн өткөндөн кийин күчүнө кирет.</w:t>
      </w:r>
    </w:p>
    <w:p w:rsidR="00915502" w:rsidRDefault="00915502" w:rsidP="00915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64A45" w:rsidRPr="00864A45" w:rsidRDefault="00864A45" w:rsidP="00915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0BB0" w:rsidRPr="00864A45" w:rsidRDefault="00915502" w:rsidP="00864A45">
      <w:pPr>
        <w:tabs>
          <w:tab w:val="num" w:pos="0"/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64A4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         </w:t>
      </w:r>
      <w:r w:rsidR="00E8498F" w:rsidRPr="00864A4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8498F" w:rsidRPr="00864A4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8498F" w:rsidRPr="00864A4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64A4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64A45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r w:rsidRPr="00864A4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3866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64A4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М.Д.Абылгазиев</w:t>
      </w:r>
    </w:p>
    <w:sectPr w:rsidR="00460BB0" w:rsidRPr="00864A45" w:rsidSect="00E86764">
      <w:pgSz w:w="11906" w:h="16838"/>
      <w:pgMar w:top="1134" w:right="1134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D07" w:rsidRDefault="00902D07">
      <w:pPr>
        <w:spacing w:after="0" w:line="240" w:lineRule="auto"/>
      </w:pPr>
      <w:r>
        <w:separator/>
      </w:r>
    </w:p>
  </w:endnote>
  <w:endnote w:type="continuationSeparator" w:id="0">
    <w:p w:rsidR="00902D07" w:rsidRDefault="00902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D07" w:rsidRDefault="00902D07">
      <w:pPr>
        <w:spacing w:after="0" w:line="240" w:lineRule="auto"/>
      </w:pPr>
      <w:r>
        <w:separator/>
      </w:r>
    </w:p>
  </w:footnote>
  <w:footnote w:type="continuationSeparator" w:id="0">
    <w:p w:rsidR="00902D07" w:rsidRDefault="00902D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502"/>
    <w:rsid w:val="00054D0B"/>
    <w:rsid w:val="00122940"/>
    <w:rsid w:val="00135CA1"/>
    <w:rsid w:val="002118DA"/>
    <w:rsid w:val="002530F3"/>
    <w:rsid w:val="00272C97"/>
    <w:rsid w:val="00274387"/>
    <w:rsid w:val="002D688D"/>
    <w:rsid w:val="00311FC7"/>
    <w:rsid w:val="00386649"/>
    <w:rsid w:val="00460BB0"/>
    <w:rsid w:val="004D219C"/>
    <w:rsid w:val="0055174A"/>
    <w:rsid w:val="00753BEB"/>
    <w:rsid w:val="00766861"/>
    <w:rsid w:val="00864A45"/>
    <w:rsid w:val="00897DA2"/>
    <w:rsid w:val="00902D07"/>
    <w:rsid w:val="00915502"/>
    <w:rsid w:val="00990792"/>
    <w:rsid w:val="00A35722"/>
    <w:rsid w:val="00A806DD"/>
    <w:rsid w:val="00AF2EA8"/>
    <w:rsid w:val="00C6341C"/>
    <w:rsid w:val="00E8498F"/>
    <w:rsid w:val="00E86764"/>
    <w:rsid w:val="00F4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B29AD1-25C0-4F1D-9F04-CF312749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15502"/>
    <w:pPr>
      <w:tabs>
        <w:tab w:val="center" w:pos="4536"/>
        <w:tab w:val="right" w:pos="9072"/>
      </w:tabs>
      <w:spacing w:after="0" w:line="240" w:lineRule="auto"/>
    </w:pPr>
    <w:rPr>
      <w:lang w:val="ky-KG" w:eastAsia="ky-KG"/>
    </w:rPr>
  </w:style>
  <w:style w:type="character" w:customStyle="1" w:styleId="a4">
    <w:name w:val="Нижний колонтитул Знак"/>
    <w:basedOn w:val="a0"/>
    <w:link w:val="a3"/>
    <w:uiPriority w:val="99"/>
    <w:rsid w:val="00915502"/>
    <w:rPr>
      <w:lang w:val="ky-KG" w:eastAsia="ky-KG"/>
    </w:rPr>
  </w:style>
  <w:style w:type="paragraph" w:styleId="a5">
    <w:name w:val="Balloon Text"/>
    <w:basedOn w:val="a"/>
    <w:link w:val="a6"/>
    <w:uiPriority w:val="99"/>
    <w:semiHidden/>
    <w:unhideWhenUsed/>
    <w:rsid w:val="00E84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98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86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6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admin12</dc:creator>
  <cp:lastModifiedBy>Нургуль Аднаева</cp:lastModifiedBy>
  <cp:revision>4</cp:revision>
  <cp:lastPrinted>2019-01-17T13:20:00Z</cp:lastPrinted>
  <dcterms:created xsi:type="dcterms:W3CDTF">2019-01-16T09:31:00Z</dcterms:created>
  <dcterms:modified xsi:type="dcterms:W3CDTF">2019-01-17T13:20:00Z</dcterms:modified>
</cp:coreProperties>
</file>